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F0FB" w14:textId="44ABE7E6" w:rsidR="00E10506" w:rsidRDefault="00E10506" w:rsidP="00E10506">
      <w:pPr>
        <w:spacing w:before="100" w:beforeAutospacing="1" w:after="75"/>
        <w:jc w:val="center"/>
        <w:outlineLvl w:val="3"/>
        <w:rPr>
          <w:rFonts w:eastAsia="Times New Roman" w:cstheme="minorHAnsi"/>
          <w:b/>
          <w:bCs/>
          <w:color w:val="00B050"/>
          <w:sz w:val="36"/>
          <w:szCs w:val="36"/>
        </w:rPr>
      </w:pPr>
      <w:r>
        <w:rPr>
          <w:rFonts w:eastAsia="Times New Roman" w:cstheme="minorHAnsi"/>
          <w:b/>
          <w:bCs/>
          <w:noProof/>
          <w:color w:val="00B050"/>
          <w:sz w:val="36"/>
          <w:szCs w:val="36"/>
        </w:rPr>
        <w:drawing>
          <wp:inline distT="0" distB="0" distL="0" distR="0" wp14:anchorId="11EC4337" wp14:editId="713C47C5">
            <wp:extent cx="723900" cy="70984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T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60" cy="75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1B256" w14:textId="03BC0943" w:rsidR="00616CB6" w:rsidRPr="00E10506" w:rsidRDefault="00051D0B" w:rsidP="008B2629">
      <w:pPr>
        <w:spacing w:before="100" w:beforeAutospacing="1" w:after="75"/>
        <w:jc w:val="center"/>
        <w:outlineLvl w:val="3"/>
        <w:rPr>
          <w:rFonts w:eastAsia="Times New Roman" w:cstheme="minorHAnsi"/>
          <w:b/>
          <w:bCs/>
          <w:color w:val="00B050"/>
          <w:sz w:val="52"/>
          <w:szCs w:val="52"/>
        </w:rPr>
      </w:pPr>
      <w:r w:rsidRPr="00E10506">
        <w:rPr>
          <w:rFonts w:eastAsia="Times New Roman" w:cstheme="minorHAnsi"/>
          <w:b/>
          <w:bCs/>
          <w:color w:val="00B050"/>
          <w:sz w:val="52"/>
          <w:szCs w:val="52"/>
        </w:rPr>
        <w:t>PLTC WELFARE OFFICER</w:t>
      </w:r>
    </w:p>
    <w:p w14:paraId="25334FDB" w14:textId="2E661F13" w:rsidR="00616CB6" w:rsidRPr="00616CB6" w:rsidRDefault="001D0FB4" w:rsidP="00137D53">
      <w:pPr>
        <w:spacing w:after="150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br/>
        <w:t xml:space="preserve">We take </w:t>
      </w:r>
      <w:r w:rsidR="00C46D53">
        <w:rPr>
          <w:rFonts w:eastAsia="Times New Roman" w:cstheme="minorHAnsi"/>
          <w:color w:val="000000" w:themeColor="text1"/>
          <w:sz w:val="28"/>
          <w:szCs w:val="28"/>
        </w:rPr>
        <w:t>C</w:t>
      </w:r>
      <w:r w:rsidR="00616CB6" w:rsidRPr="00616CB6">
        <w:rPr>
          <w:rFonts w:eastAsia="Times New Roman" w:cstheme="minorHAnsi"/>
          <w:color w:val="000000" w:themeColor="text1"/>
          <w:sz w:val="28"/>
          <w:szCs w:val="28"/>
        </w:rPr>
        <w:t xml:space="preserve">hild </w:t>
      </w:r>
      <w:r>
        <w:rPr>
          <w:rFonts w:eastAsia="Times New Roman" w:cstheme="minorHAnsi"/>
          <w:color w:val="000000" w:themeColor="text1"/>
          <w:sz w:val="28"/>
          <w:szCs w:val="28"/>
        </w:rPr>
        <w:t>P</w:t>
      </w:r>
      <w:r w:rsidR="00616CB6" w:rsidRPr="00616CB6">
        <w:rPr>
          <w:rFonts w:eastAsia="Times New Roman" w:cstheme="minorHAnsi"/>
          <w:color w:val="000000" w:themeColor="text1"/>
          <w:sz w:val="28"/>
          <w:szCs w:val="28"/>
        </w:rPr>
        <w:t xml:space="preserve">rotection at </w:t>
      </w:r>
      <w:r w:rsidR="00726DE5">
        <w:rPr>
          <w:rFonts w:eastAsia="Times New Roman" w:cstheme="minorHAnsi"/>
          <w:color w:val="000000" w:themeColor="text1"/>
          <w:sz w:val="28"/>
          <w:szCs w:val="28"/>
        </w:rPr>
        <w:t>PLTC</w:t>
      </w:r>
      <w:r w:rsidR="00C46D53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>
        <w:rPr>
          <w:rFonts w:eastAsia="Times New Roman" w:cstheme="minorHAnsi"/>
          <w:color w:val="000000" w:themeColor="text1"/>
          <w:sz w:val="28"/>
          <w:szCs w:val="28"/>
        </w:rPr>
        <w:t>very seriously</w:t>
      </w:r>
      <w:r w:rsidR="00616CB6" w:rsidRPr="00616CB6">
        <w:rPr>
          <w:rFonts w:eastAsia="Times New Roman" w:cstheme="minorHAnsi"/>
          <w:color w:val="000000" w:themeColor="text1"/>
          <w:sz w:val="28"/>
          <w:szCs w:val="28"/>
        </w:rPr>
        <w:t>.</w:t>
      </w:r>
    </w:p>
    <w:p w14:paraId="3C8B4A64" w14:textId="4566584E" w:rsidR="00616CB6" w:rsidRPr="00C16B87" w:rsidRDefault="00616CB6" w:rsidP="00034EC6">
      <w:pPr>
        <w:spacing w:after="150"/>
        <w:rPr>
          <w:rFonts w:eastAsia="Times New Roman" w:cstheme="minorHAnsi"/>
          <w:color w:val="000000" w:themeColor="text1"/>
          <w:sz w:val="28"/>
          <w:szCs w:val="28"/>
        </w:rPr>
      </w:pPr>
      <w:r w:rsidRPr="00616CB6">
        <w:rPr>
          <w:rFonts w:eastAsia="Times New Roman" w:cstheme="minorHAnsi"/>
          <w:color w:val="000000" w:themeColor="text1"/>
          <w:sz w:val="28"/>
          <w:szCs w:val="28"/>
        </w:rPr>
        <w:t xml:space="preserve">All our coaches have recent Disclosure and Barring Service (DBS, previously CRB) checks. </w:t>
      </w:r>
      <w:r w:rsidR="00034EC6">
        <w:rPr>
          <w:rFonts w:eastAsia="Times New Roman" w:cstheme="minorHAnsi"/>
          <w:color w:val="000000" w:themeColor="text1"/>
          <w:sz w:val="28"/>
          <w:szCs w:val="28"/>
        </w:rPr>
        <w:t xml:space="preserve">It is our policy that </w:t>
      </w:r>
      <w:r w:rsidR="00034EC6" w:rsidRPr="00C16B87">
        <w:rPr>
          <w:rFonts w:eastAsia="Times New Roman" w:cstheme="minorHAnsi"/>
          <w:color w:val="000000" w:themeColor="text1"/>
          <w:sz w:val="28"/>
          <w:szCs w:val="28"/>
        </w:rPr>
        <w:t>the Club Manager and Head Coach will check each coach’s LTA Registration every six months and keep a record of when each coach’s DBS expires.</w:t>
      </w:r>
    </w:p>
    <w:p w14:paraId="46B1C342" w14:textId="39727454" w:rsidR="00616CB6" w:rsidRPr="00616CB6" w:rsidRDefault="00726DE5" w:rsidP="00C46D53">
      <w:pPr>
        <w:spacing w:after="150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David Halls (Club Manager)</w:t>
      </w:r>
      <w:r w:rsidR="00616CB6" w:rsidRPr="00616CB6">
        <w:rPr>
          <w:rFonts w:eastAsia="Times New Roman" w:cstheme="minorHAnsi"/>
          <w:color w:val="000000" w:themeColor="text1"/>
          <w:sz w:val="28"/>
          <w:szCs w:val="28"/>
        </w:rPr>
        <w:t xml:space="preserve"> is our Welfare Officer</w:t>
      </w:r>
      <w:r w:rsidR="006F412C">
        <w:rPr>
          <w:rFonts w:eastAsia="Times New Roman" w:cstheme="minorHAnsi"/>
          <w:color w:val="000000" w:themeColor="text1"/>
          <w:sz w:val="28"/>
          <w:szCs w:val="28"/>
        </w:rPr>
        <w:t xml:space="preserve"> and Tim Haynes (F&amp;B Manager) will act as our </w:t>
      </w:r>
      <w:r w:rsidR="00844396">
        <w:rPr>
          <w:rFonts w:eastAsia="Times New Roman" w:cstheme="minorHAnsi"/>
          <w:color w:val="000000" w:themeColor="text1"/>
          <w:sz w:val="28"/>
          <w:szCs w:val="28"/>
        </w:rPr>
        <w:t>2nd</w:t>
      </w:r>
      <w:r w:rsidR="006F412C">
        <w:rPr>
          <w:rFonts w:eastAsia="Times New Roman" w:cstheme="minorHAnsi"/>
          <w:color w:val="000000" w:themeColor="text1"/>
          <w:sz w:val="28"/>
          <w:szCs w:val="28"/>
        </w:rPr>
        <w:t xml:space="preserve"> Welfare Officer in David’s absence</w:t>
      </w:r>
      <w:r w:rsidR="00616CB6" w:rsidRPr="00616CB6">
        <w:rPr>
          <w:rFonts w:eastAsia="Times New Roman" w:cstheme="minorHAnsi"/>
          <w:color w:val="000000" w:themeColor="text1"/>
          <w:sz w:val="28"/>
          <w:szCs w:val="28"/>
        </w:rPr>
        <w:t xml:space="preserve">.  </w:t>
      </w:r>
      <w:r w:rsidR="003C2522">
        <w:rPr>
          <w:rFonts w:eastAsia="Times New Roman" w:cstheme="minorHAnsi"/>
          <w:color w:val="000000" w:themeColor="text1"/>
          <w:sz w:val="28"/>
          <w:szCs w:val="28"/>
        </w:rPr>
        <w:t xml:space="preserve">Their roles are </w:t>
      </w:r>
      <w:r w:rsidRPr="00616CB6">
        <w:rPr>
          <w:rFonts w:eastAsia="Times New Roman" w:cstheme="minorHAnsi"/>
          <w:color w:val="000000" w:themeColor="text1"/>
          <w:sz w:val="28"/>
          <w:szCs w:val="28"/>
        </w:rPr>
        <w:t xml:space="preserve">to ensure that </w:t>
      </w:r>
      <w:r w:rsidR="00C46D53">
        <w:rPr>
          <w:rFonts w:eastAsia="Times New Roman" w:cstheme="minorHAnsi"/>
          <w:color w:val="000000" w:themeColor="text1"/>
          <w:sz w:val="28"/>
          <w:szCs w:val="28"/>
        </w:rPr>
        <w:t>our</w:t>
      </w:r>
      <w:r w:rsidRPr="00616CB6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C46D53">
        <w:rPr>
          <w:rFonts w:eastAsia="Times New Roman" w:cstheme="minorHAnsi"/>
          <w:color w:val="000000" w:themeColor="text1"/>
          <w:sz w:val="28"/>
          <w:szCs w:val="28"/>
        </w:rPr>
        <w:t>Child Protection</w:t>
      </w:r>
      <w:r w:rsidRPr="00616CB6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C46D53">
        <w:rPr>
          <w:rFonts w:eastAsia="Times New Roman" w:cstheme="minorHAnsi"/>
          <w:color w:val="000000" w:themeColor="text1"/>
          <w:sz w:val="28"/>
          <w:szCs w:val="28"/>
        </w:rPr>
        <w:t xml:space="preserve">(Safeguarding) </w:t>
      </w:r>
      <w:r w:rsidRPr="00616CB6">
        <w:rPr>
          <w:rFonts w:eastAsia="Times New Roman" w:cstheme="minorHAnsi"/>
          <w:color w:val="000000" w:themeColor="text1"/>
          <w:sz w:val="28"/>
          <w:szCs w:val="28"/>
        </w:rPr>
        <w:t>policy is implemented and promoted and that the club follow</w:t>
      </w:r>
      <w:r w:rsidR="00C46D53">
        <w:rPr>
          <w:rFonts w:eastAsia="Times New Roman" w:cstheme="minorHAnsi"/>
          <w:color w:val="000000" w:themeColor="text1"/>
          <w:sz w:val="28"/>
          <w:szCs w:val="28"/>
        </w:rPr>
        <w:t xml:space="preserve">s best practice in safeguarding and </w:t>
      </w:r>
      <w:r w:rsidR="00616CB6" w:rsidRPr="00616CB6">
        <w:rPr>
          <w:rFonts w:eastAsia="Times New Roman" w:cstheme="minorHAnsi"/>
          <w:color w:val="000000" w:themeColor="text1"/>
          <w:sz w:val="28"/>
          <w:szCs w:val="28"/>
        </w:rPr>
        <w:t xml:space="preserve">includes receiving and acting on any reported child protection concerns, whether they come from members of the club or members of the public. </w:t>
      </w:r>
    </w:p>
    <w:p w14:paraId="2C9C8827" w14:textId="3E73F92B" w:rsidR="00616CB6" w:rsidRDefault="00616CB6" w:rsidP="00137D53">
      <w:pPr>
        <w:spacing w:after="150"/>
        <w:rPr>
          <w:rFonts w:eastAsia="Times New Roman" w:cstheme="minorHAnsi"/>
          <w:color w:val="000000" w:themeColor="text1"/>
          <w:sz w:val="28"/>
          <w:szCs w:val="28"/>
        </w:rPr>
      </w:pPr>
      <w:r w:rsidRPr="00616CB6">
        <w:rPr>
          <w:rFonts w:eastAsia="Times New Roman" w:cstheme="minorHAnsi"/>
          <w:color w:val="000000" w:themeColor="text1"/>
          <w:sz w:val="28"/>
          <w:szCs w:val="28"/>
        </w:rPr>
        <w:t xml:space="preserve">Please </w:t>
      </w:r>
      <w:r w:rsidR="00C46D53">
        <w:rPr>
          <w:rFonts w:eastAsia="Times New Roman" w:cstheme="minorHAnsi"/>
          <w:color w:val="000000" w:themeColor="text1"/>
          <w:sz w:val="28"/>
          <w:szCs w:val="28"/>
        </w:rPr>
        <w:t xml:space="preserve">do </w:t>
      </w:r>
      <w:r w:rsidRPr="00616CB6">
        <w:rPr>
          <w:rFonts w:eastAsia="Times New Roman" w:cstheme="minorHAnsi"/>
          <w:color w:val="000000" w:themeColor="text1"/>
          <w:sz w:val="28"/>
          <w:szCs w:val="28"/>
        </w:rPr>
        <w:t xml:space="preserve">speak to </w:t>
      </w:r>
      <w:r w:rsidR="00C46D53">
        <w:rPr>
          <w:rFonts w:eastAsia="Times New Roman" w:cstheme="minorHAnsi"/>
          <w:color w:val="000000" w:themeColor="text1"/>
          <w:sz w:val="28"/>
          <w:szCs w:val="28"/>
        </w:rPr>
        <w:t>David</w:t>
      </w:r>
      <w:r w:rsidRPr="00616CB6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6F412C">
        <w:rPr>
          <w:rFonts w:eastAsia="Times New Roman" w:cstheme="minorHAnsi"/>
          <w:color w:val="000000" w:themeColor="text1"/>
          <w:sz w:val="28"/>
          <w:szCs w:val="28"/>
        </w:rPr>
        <w:t xml:space="preserve">or Tim </w:t>
      </w:r>
      <w:r w:rsidRPr="00616CB6">
        <w:rPr>
          <w:rFonts w:eastAsia="Times New Roman" w:cstheme="minorHAnsi"/>
          <w:color w:val="000000" w:themeColor="text1"/>
          <w:sz w:val="28"/>
          <w:szCs w:val="28"/>
        </w:rPr>
        <w:t>if you would like to discuss any child protection concerns or have any suggestions about how we can make the club safer for our young players and vulnerable members. Alternatively, please</w:t>
      </w:r>
      <w:r w:rsidR="00C46D53">
        <w:rPr>
          <w:rFonts w:eastAsia="Times New Roman" w:cstheme="minorHAnsi"/>
          <w:color w:val="000000" w:themeColor="text1"/>
          <w:sz w:val="28"/>
          <w:szCs w:val="28"/>
        </w:rPr>
        <w:t xml:space="preserve"> get in touch by phone or email as below</w:t>
      </w:r>
      <w:r w:rsidRPr="00616CB6">
        <w:rPr>
          <w:rFonts w:eastAsia="Times New Roman" w:cstheme="minorHAnsi"/>
          <w:color w:val="000000" w:themeColor="text1"/>
          <w:sz w:val="28"/>
          <w:szCs w:val="28"/>
        </w:rPr>
        <w:t>.</w:t>
      </w:r>
      <w:r w:rsidR="00C46D53">
        <w:rPr>
          <w:rFonts w:eastAsia="Times New Roman" w:cstheme="minorHAnsi"/>
          <w:color w:val="000000" w:themeColor="text1"/>
          <w:sz w:val="28"/>
          <w:szCs w:val="28"/>
        </w:rPr>
        <w:t xml:space="preserve"> David is not at the club on Thursdays or Fridays.</w:t>
      </w:r>
    </w:p>
    <w:p w14:paraId="7F02A106" w14:textId="3B3A95E3" w:rsidR="00034EC6" w:rsidRDefault="00034EC6" w:rsidP="00137D53">
      <w:pPr>
        <w:spacing w:after="150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A copy of David’s Safeguarding Certificate is available for view on request.</w:t>
      </w:r>
    </w:p>
    <w:p w14:paraId="513FE444" w14:textId="5EB22983" w:rsidR="008B2629" w:rsidRDefault="008B2629" w:rsidP="00137D53">
      <w:pPr>
        <w:spacing w:after="150"/>
        <w:rPr>
          <w:rFonts w:eastAsia="Times New Roman" w:cstheme="minorHAnsi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744"/>
      </w:tblGrid>
      <w:tr w:rsidR="006F412C" w14:paraId="0289D1D4" w14:textId="77777777" w:rsidTr="008B2629">
        <w:tc>
          <w:tcPr>
            <w:tcW w:w="4865" w:type="dxa"/>
          </w:tcPr>
          <w:p w14:paraId="74A4D0BB" w14:textId="5A760B35" w:rsidR="008B2629" w:rsidRDefault="008B2629" w:rsidP="008B2629">
            <w:pPr>
              <w:spacing w:after="150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782C8D9" wp14:editId="4F6F0EB9">
                  <wp:extent cx="3033866" cy="270510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vid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205" cy="278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</w:tcPr>
          <w:p w14:paraId="7F08CCD9" w14:textId="77777777" w:rsidR="008B2629" w:rsidRDefault="008B2629" w:rsidP="008B2629">
            <w:pPr>
              <w:spacing w:after="150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  <w:p w14:paraId="18B7B950" w14:textId="697C4C0D" w:rsidR="008B2629" w:rsidRPr="008B2629" w:rsidRDefault="008B2629" w:rsidP="008B2629">
            <w:pPr>
              <w:spacing w:after="150"/>
              <w:jc w:val="center"/>
              <w:rPr>
                <w:rStyle w:val="Hyperlink"/>
                <w:rFonts w:eastAsia="Times New Roman" w:cstheme="minorHAnsi"/>
                <w:sz w:val="36"/>
                <w:szCs w:val="36"/>
              </w:rPr>
            </w:pPr>
            <w:r w:rsidRPr="008B2629">
              <w:rPr>
                <w:rFonts w:eastAsia="Times New Roman" w:cstheme="minorHAnsi"/>
                <w:color w:val="000000" w:themeColor="text1"/>
                <w:sz w:val="36"/>
                <w:szCs w:val="36"/>
              </w:rPr>
              <w:t>David’s contact details:</w:t>
            </w:r>
            <w:r w:rsidRPr="008B2629">
              <w:rPr>
                <w:rFonts w:eastAsia="Times New Roman" w:cstheme="minorHAnsi"/>
                <w:color w:val="000000" w:themeColor="text1"/>
                <w:sz w:val="36"/>
                <w:szCs w:val="36"/>
              </w:rPr>
              <w:br/>
              <w:t>Mobile: 07956 354456</w:t>
            </w:r>
            <w:r>
              <w:rPr>
                <w:rFonts w:eastAsia="Times New Roman" w:cstheme="minorHAnsi"/>
                <w:color w:val="000000" w:themeColor="text1"/>
                <w:sz w:val="36"/>
                <w:szCs w:val="36"/>
              </w:rPr>
              <w:br/>
              <w:t>e</w:t>
            </w:r>
            <w:r w:rsidRPr="008B2629">
              <w:rPr>
                <w:rFonts w:eastAsia="Times New Roman" w:cstheme="minorHAnsi"/>
                <w:color w:val="000000" w:themeColor="text1"/>
                <w:sz w:val="36"/>
                <w:szCs w:val="36"/>
              </w:rPr>
              <w:t>mail: </w:t>
            </w:r>
            <w:hyperlink r:id="rId6" w:history="1">
              <w:r w:rsidRPr="008B2629">
                <w:rPr>
                  <w:rStyle w:val="Hyperlink"/>
                  <w:rFonts w:eastAsia="Times New Roman" w:cstheme="minorHAnsi"/>
                  <w:sz w:val="36"/>
                  <w:szCs w:val="36"/>
                </w:rPr>
                <w:t>djhalls68@gmail.com</w:t>
              </w:r>
            </w:hyperlink>
          </w:p>
          <w:p w14:paraId="51736632" w14:textId="77777777" w:rsidR="008B2629" w:rsidRDefault="008B2629" w:rsidP="00137D53">
            <w:pPr>
              <w:spacing w:after="150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  <w:p w14:paraId="71E8942F" w14:textId="0641B60E" w:rsidR="006F412C" w:rsidRDefault="006F412C" w:rsidP="006F412C">
            <w:pPr>
              <w:spacing w:after="150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eastAsia="Times New Roman" w:cstheme="minorHAnsi"/>
                <w:color w:val="000000" w:themeColor="text1"/>
                <w:sz w:val="36"/>
                <w:szCs w:val="36"/>
              </w:rPr>
              <w:t>Tim</w:t>
            </w:r>
            <w:r w:rsidRPr="008B2629">
              <w:rPr>
                <w:rFonts w:eastAsia="Times New Roman" w:cstheme="minorHAnsi"/>
                <w:color w:val="000000" w:themeColor="text1"/>
                <w:sz w:val="36"/>
                <w:szCs w:val="36"/>
              </w:rPr>
              <w:t>’s contact details:</w:t>
            </w:r>
            <w:r w:rsidRPr="008B2629">
              <w:rPr>
                <w:rFonts w:eastAsia="Times New Roman" w:cstheme="minorHAnsi"/>
                <w:color w:val="000000" w:themeColor="text1"/>
                <w:sz w:val="36"/>
                <w:szCs w:val="36"/>
              </w:rPr>
              <w:br/>
              <w:t xml:space="preserve">Mobile: 07956 </w:t>
            </w:r>
            <w:r>
              <w:rPr>
                <w:rFonts w:eastAsia="Times New Roman" w:cstheme="minorHAnsi"/>
                <w:color w:val="000000" w:themeColor="text1"/>
                <w:sz w:val="36"/>
                <w:szCs w:val="36"/>
              </w:rPr>
              <w:t>986968</w:t>
            </w:r>
            <w:r>
              <w:rPr>
                <w:rFonts w:eastAsia="Times New Roman" w:cstheme="minorHAnsi"/>
                <w:color w:val="000000" w:themeColor="text1"/>
                <w:sz w:val="36"/>
                <w:szCs w:val="36"/>
              </w:rPr>
              <w:br/>
              <w:t>e</w:t>
            </w:r>
            <w:r w:rsidRPr="008B2629">
              <w:rPr>
                <w:rFonts w:eastAsia="Times New Roman" w:cstheme="minorHAnsi"/>
                <w:color w:val="000000" w:themeColor="text1"/>
                <w:sz w:val="36"/>
                <w:szCs w:val="36"/>
              </w:rPr>
              <w:t>mail: </w:t>
            </w:r>
            <w:hyperlink r:id="rId7" w:history="1">
              <w:r w:rsidR="006F0D15" w:rsidRPr="00C336F7">
                <w:rPr>
                  <w:rStyle w:val="Hyperlink"/>
                  <w:sz w:val="36"/>
                  <w:szCs w:val="36"/>
                </w:rPr>
                <w:t>fbmanager@pltc.co.uk</w:t>
              </w:r>
            </w:hyperlink>
          </w:p>
        </w:tc>
      </w:tr>
    </w:tbl>
    <w:p w14:paraId="13270B4F" w14:textId="61F9B97D" w:rsidR="00616CB6" w:rsidRPr="00C46D53" w:rsidRDefault="00616CB6" w:rsidP="008B2629">
      <w:pPr>
        <w:rPr>
          <w:rFonts w:cstheme="minorHAnsi"/>
          <w:color w:val="FF0000"/>
          <w:sz w:val="28"/>
          <w:szCs w:val="28"/>
        </w:rPr>
      </w:pPr>
    </w:p>
    <w:sectPr w:rsidR="00616CB6" w:rsidRPr="00C46D53" w:rsidSect="00E10506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B6"/>
    <w:rsid w:val="00034EC6"/>
    <w:rsid w:val="00051D0B"/>
    <w:rsid w:val="00137D53"/>
    <w:rsid w:val="001C6614"/>
    <w:rsid w:val="001D0FB4"/>
    <w:rsid w:val="00281895"/>
    <w:rsid w:val="002C7133"/>
    <w:rsid w:val="002D1AF7"/>
    <w:rsid w:val="002D6434"/>
    <w:rsid w:val="003C2522"/>
    <w:rsid w:val="003C4B50"/>
    <w:rsid w:val="004C3065"/>
    <w:rsid w:val="005B0FC2"/>
    <w:rsid w:val="00616CB6"/>
    <w:rsid w:val="006E4BBA"/>
    <w:rsid w:val="006F0D15"/>
    <w:rsid w:val="006F412C"/>
    <w:rsid w:val="00726DE5"/>
    <w:rsid w:val="00844396"/>
    <w:rsid w:val="008B2629"/>
    <w:rsid w:val="009A1B18"/>
    <w:rsid w:val="00A53941"/>
    <w:rsid w:val="00B02232"/>
    <w:rsid w:val="00C13464"/>
    <w:rsid w:val="00C16B87"/>
    <w:rsid w:val="00C46D53"/>
    <w:rsid w:val="00E10506"/>
    <w:rsid w:val="00F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5E51"/>
  <w15:chartTrackingRefBased/>
  <w15:docId w15:val="{E32A228C-506F-C94D-9AC9-B3651D68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16CB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16CB6"/>
    <w:rPr>
      <w:rFonts w:ascii="Times New Roman" w:eastAsia="Times New Roman" w:hAnsi="Times New Roman" w:cs="Times New Roman"/>
      <w:b/>
      <w:bCs/>
    </w:rPr>
  </w:style>
  <w:style w:type="paragraph" w:customStyle="1" w:styleId="style10">
    <w:name w:val="style10"/>
    <w:basedOn w:val="Normal"/>
    <w:rsid w:val="00616C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6C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D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E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C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bmanager@plt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halls68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 McLintock</dc:creator>
  <cp:keywords/>
  <dc:description/>
  <cp:lastModifiedBy>Putney LTC</cp:lastModifiedBy>
  <cp:revision>14</cp:revision>
  <cp:lastPrinted>2024-02-21T15:09:00Z</cp:lastPrinted>
  <dcterms:created xsi:type="dcterms:W3CDTF">2024-02-21T13:25:00Z</dcterms:created>
  <dcterms:modified xsi:type="dcterms:W3CDTF">2024-02-21T17:27:00Z</dcterms:modified>
</cp:coreProperties>
</file>